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8E09">
      <w:pPr>
        <w:spacing w:line="60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附件3</w:t>
      </w:r>
    </w:p>
    <w:p w14:paraId="0FF09CCA">
      <w:pPr>
        <w:spacing w:line="520" w:lineRule="exact"/>
        <w:ind w:right="-202" w:rightChars="-96"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</w:rPr>
      </w:pPr>
    </w:p>
    <w:p w14:paraId="458ECA93">
      <w:pPr>
        <w:spacing w:line="520" w:lineRule="exact"/>
        <w:ind w:right="-202" w:rightChars="-96"/>
        <w:jc w:val="center"/>
        <w:rPr>
          <w:rFonts w:ascii="方正小标宋简体" w:eastAsia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本科学历教育网上报名和学费报销流程</w:t>
      </w:r>
      <w:bookmarkEnd w:id="0"/>
    </w:p>
    <w:p w14:paraId="39278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02" w:rightChars="-96"/>
        <w:jc w:val="center"/>
        <w:textAlignment w:val="auto"/>
        <w:rPr>
          <w:rFonts w:eastAsia="仿宋_GB2312"/>
          <w:color w:val="auto"/>
          <w:sz w:val="32"/>
          <w:szCs w:val="32"/>
        </w:rPr>
      </w:pPr>
    </w:p>
    <w:p w14:paraId="3A84C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一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color w:val="auto"/>
          <w:sz w:val="32"/>
          <w:szCs w:val="32"/>
        </w:rPr>
        <w:t>了解要求。</w:t>
      </w:r>
      <w:r>
        <w:rPr>
          <w:rFonts w:hint="eastAsia" w:eastAsia="仿宋_GB2312"/>
          <w:color w:val="auto"/>
          <w:sz w:val="32"/>
          <w:szCs w:val="32"/>
        </w:rPr>
        <w:t>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载“杭工e家”APP注册杭州工会认证会员后点击“学历教育”板块中进行报名和学费报销，认真查看报名须知和报销须知有关要求。</w:t>
      </w:r>
    </w:p>
    <w:p w14:paraId="5D050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二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lang w:val="en-US" w:eastAsia="zh-CN"/>
        </w:rPr>
        <w:t>网上报名。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登录“杭工e家”APP，点击“学历教育”选择报考院校点击“我要报名”，在线下载报名申请表，如实填写并由所在单位工会盖章、工会主席签字才可生效。同时将身份证（正反面）、在杭有效劳动合同、报名表、最高学历、杭州社保证明（支付宝截图，须申请前连续缴纳6个月记录）等（以上均为原件照片）资料拍照上传。</w:t>
      </w:r>
    </w:p>
    <w:p w14:paraId="4FA12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三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color w:val="auto"/>
          <w:sz w:val="32"/>
          <w:szCs w:val="32"/>
        </w:rPr>
        <w:t>报送审核。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上传材料经审核符合要求的，市总工会将在“杭工e家”APP上进行确认。</w:t>
      </w:r>
    </w:p>
    <w:p w14:paraId="5BAB2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四、</w:t>
      </w:r>
      <w:r>
        <w:rPr>
          <w:rFonts w:eastAsia="楷体_GB2312"/>
          <w:color w:val="auto"/>
          <w:sz w:val="32"/>
          <w:szCs w:val="32"/>
        </w:rPr>
        <w:t>入学考试。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报考的职工须参加成人高考或学校组织的入学考试，成绩达到录取线的被正式录取。</w:t>
      </w:r>
    </w:p>
    <w:p w14:paraId="6F8C1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eastAsia="楷体_GB2312"/>
          <w:color w:val="auto"/>
          <w:kern w:val="0"/>
          <w:sz w:val="32"/>
          <w:szCs w:val="32"/>
        </w:rPr>
        <w:t>认真学习</w:t>
      </w:r>
      <w:r>
        <w:rPr>
          <w:rFonts w:eastAsia="楷体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被录取的职工先自行垫付学费，在所报院校认真就读，修完所有课程学分，成绩合格者由就读院校颁发本科学历证书。</w:t>
      </w:r>
    </w:p>
    <w:p w14:paraId="1D55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六、</w:t>
      </w:r>
      <w:r>
        <w:rPr>
          <w:rFonts w:hint="eastAsia" w:ascii="楷体_GB2312" w:eastAsia="楷体_GB2312"/>
          <w:color w:val="auto"/>
          <w:sz w:val="32"/>
          <w:szCs w:val="32"/>
        </w:rPr>
        <w:t>兑现资助。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待毕业后，登录“杭工e家”APP，点击“学历教育”选择“补贴申请”，在线下载补助申请表，如实填写并由所在单位工会盖章、工会主席签字才可生效。同时将身份证（正反面）、在杭工作有效劳动合同、报销审批表、毕业证书、学费发票原件、杭州社保证明（支付宝截图，须申请前6个月连续缴纳记录），本人在杭州市开户的有效银行卡（借记卡）等（以上均为原件照片）资料拍照上传。上传材料经审核符合要求的，补助资金将直接打入本人银行卡。</w:t>
      </w:r>
    </w:p>
    <w:p w14:paraId="15793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61ABDA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25E3692B"/>
    <w:rsid w:val="25E3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2024-07-08T02:04:00Z</dcterms:created>
  <dc:creator>鱼群</dc:creator>
  <cp:lastModifiedBy>鱼群</cp:lastModifiedBy>
  <dcterms:modified xsi:type="dcterms:W3CDTF">2024-07-08T02:04:21Z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B6048FF054E4425C93F411B7F6C9207E_11</vt:lpwstr>
  </property>
</Properties>
</file>